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7BE8B6A3" w:rsidR="0007797C" w:rsidRPr="0054233C" w:rsidRDefault="0007797C" w:rsidP="0007797C">
      <w:pPr>
        <w:pStyle w:val="Docketnumber"/>
        <w:rPr>
          <w:sz w:val="24"/>
          <w:szCs w:val="24"/>
        </w:rPr>
      </w:pPr>
      <w:r w:rsidRPr="0054233C">
        <w:rPr>
          <w:sz w:val="24"/>
          <w:szCs w:val="24"/>
        </w:rPr>
        <w:t>docket No. 50</w:t>
      </w:r>
      <w:r w:rsidR="00BC3357" w:rsidRPr="0054233C">
        <w:rPr>
          <w:sz w:val="24"/>
          <w:szCs w:val="24"/>
        </w:rPr>
        <w:t>903</w:t>
      </w:r>
    </w:p>
    <w:p w14:paraId="02FC593E" w14:textId="77777777" w:rsidR="00AF3657" w:rsidRPr="0054233C" w:rsidRDefault="00AF3657" w:rsidP="00AF3657">
      <w:pPr>
        <w:jc w:val="center"/>
        <w:rPr>
          <w:b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459"/>
        <w:gridCol w:w="237"/>
        <w:gridCol w:w="4664"/>
      </w:tblGrid>
      <w:tr w:rsidR="0054233C" w:rsidRPr="0054233C" w14:paraId="7FF3F7C9" w14:textId="77777777" w:rsidTr="00BE0FB8">
        <w:tc>
          <w:tcPr>
            <w:tcW w:w="4459" w:type="dxa"/>
          </w:tcPr>
          <w:p w14:paraId="25F848F6" w14:textId="20E264DB" w:rsidR="00AF3657" w:rsidRPr="0054233C" w:rsidRDefault="00BC3357" w:rsidP="00D75599">
            <w:pPr>
              <w:jc w:val="left"/>
              <w:rPr>
                <w:b/>
                <w:szCs w:val="24"/>
              </w:rPr>
            </w:pPr>
            <w:r w:rsidRPr="0054233C">
              <w:rPr>
                <w:b/>
                <w:szCs w:val="24"/>
              </w:rPr>
              <w:t>APPLICATION OF THE CITY OF PFLUGERVILLE TO AMEND A CERTIFICATE OF CONVENIENCE AND NECESSITY UNDER TEXAS WATER CODE § 13.255 AND DECERTIFY A PORTION OF MANVILLE WATER SUPPLY CORPORATION</w:t>
            </w:r>
            <w:r w:rsidR="00456693" w:rsidRPr="0054233C">
              <w:rPr>
                <w:b/>
                <w:szCs w:val="24"/>
              </w:rPr>
              <w:t>’</w:t>
            </w:r>
            <w:r w:rsidRPr="0054233C">
              <w:rPr>
                <w:b/>
                <w:szCs w:val="24"/>
              </w:rPr>
              <w:t>S SERVICE AREA IN TRAVIS COUNTY</w:t>
            </w:r>
          </w:p>
        </w:tc>
        <w:tc>
          <w:tcPr>
            <w:tcW w:w="237" w:type="dxa"/>
          </w:tcPr>
          <w:p w14:paraId="4113CA01" w14:textId="77777777" w:rsidR="00AF3657" w:rsidRPr="0054233C" w:rsidRDefault="00AF3657" w:rsidP="007717F6">
            <w:pPr>
              <w:rPr>
                <w:b/>
                <w:szCs w:val="24"/>
              </w:rPr>
            </w:pPr>
            <w:r w:rsidRPr="0054233C">
              <w:rPr>
                <w:b/>
                <w:szCs w:val="24"/>
              </w:rPr>
              <w:t>§</w:t>
            </w:r>
          </w:p>
          <w:p w14:paraId="2F396188" w14:textId="77777777" w:rsidR="00AF3657" w:rsidRPr="0054233C" w:rsidRDefault="00AF3657" w:rsidP="007717F6">
            <w:pPr>
              <w:rPr>
                <w:b/>
                <w:szCs w:val="24"/>
              </w:rPr>
            </w:pPr>
            <w:r w:rsidRPr="0054233C">
              <w:rPr>
                <w:b/>
                <w:szCs w:val="24"/>
              </w:rPr>
              <w:t>§</w:t>
            </w:r>
          </w:p>
          <w:p w14:paraId="475F57BA" w14:textId="77777777" w:rsidR="00AF3657" w:rsidRPr="0054233C" w:rsidRDefault="00AF3657" w:rsidP="007717F6">
            <w:pPr>
              <w:rPr>
                <w:b/>
                <w:szCs w:val="24"/>
              </w:rPr>
            </w:pPr>
            <w:r w:rsidRPr="0054233C">
              <w:rPr>
                <w:b/>
                <w:szCs w:val="24"/>
              </w:rPr>
              <w:t>§</w:t>
            </w:r>
          </w:p>
          <w:p w14:paraId="2FB552B0" w14:textId="77777777" w:rsidR="00AF3657" w:rsidRPr="0054233C" w:rsidRDefault="00AF3657" w:rsidP="007717F6">
            <w:pPr>
              <w:rPr>
                <w:b/>
                <w:szCs w:val="24"/>
              </w:rPr>
            </w:pPr>
            <w:r w:rsidRPr="0054233C">
              <w:rPr>
                <w:b/>
                <w:szCs w:val="24"/>
              </w:rPr>
              <w:t>§</w:t>
            </w:r>
          </w:p>
          <w:p w14:paraId="51C33541" w14:textId="77777777" w:rsidR="00BC3357" w:rsidRPr="0054233C" w:rsidRDefault="00BC3357" w:rsidP="00BC3357">
            <w:pPr>
              <w:rPr>
                <w:b/>
                <w:szCs w:val="24"/>
              </w:rPr>
            </w:pPr>
            <w:r w:rsidRPr="0054233C">
              <w:rPr>
                <w:b/>
                <w:szCs w:val="24"/>
              </w:rPr>
              <w:t>§</w:t>
            </w:r>
          </w:p>
          <w:p w14:paraId="48DEEAF6" w14:textId="77777777" w:rsidR="00BC3357" w:rsidRPr="0054233C" w:rsidRDefault="00BC3357" w:rsidP="00BC3357">
            <w:pPr>
              <w:rPr>
                <w:b/>
                <w:szCs w:val="24"/>
              </w:rPr>
            </w:pPr>
            <w:r w:rsidRPr="0054233C">
              <w:rPr>
                <w:b/>
                <w:szCs w:val="24"/>
              </w:rPr>
              <w:t>§</w:t>
            </w:r>
          </w:p>
          <w:p w14:paraId="2AE8ABDF" w14:textId="77777777" w:rsidR="00BC3357" w:rsidRPr="0054233C" w:rsidRDefault="00BC3357" w:rsidP="00BC3357">
            <w:pPr>
              <w:rPr>
                <w:b/>
                <w:szCs w:val="24"/>
              </w:rPr>
            </w:pPr>
            <w:r w:rsidRPr="0054233C">
              <w:rPr>
                <w:b/>
                <w:szCs w:val="24"/>
              </w:rPr>
              <w:t>§</w:t>
            </w:r>
          </w:p>
          <w:p w14:paraId="3B164EF2" w14:textId="77777777" w:rsidR="00BC3357" w:rsidRPr="0054233C" w:rsidRDefault="00BC3357" w:rsidP="00BC3357">
            <w:pPr>
              <w:rPr>
                <w:b/>
                <w:szCs w:val="24"/>
              </w:rPr>
            </w:pPr>
            <w:r w:rsidRPr="0054233C">
              <w:rPr>
                <w:b/>
                <w:szCs w:val="24"/>
              </w:rPr>
              <w:t>§</w:t>
            </w:r>
          </w:p>
          <w:p w14:paraId="61DF77F3" w14:textId="77777777" w:rsidR="00BC3357" w:rsidRPr="0054233C" w:rsidRDefault="00BC3357" w:rsidP="00BC3357">
            <w:pPr>
              <w:rPr>
                <w:b/>
                <w:szCs w:val="24"/>
              </w:rPr>
            </w:pPr>
            <w:r w:rsidRPr="0054233C">
              <w:rPr>
                <w:b/>
                <w:szCs w:val="24"/>
              </w:rPr>
              <w:t>§</w:t>
            </w:r>
          </w:p>
          <w:p w14:paraId="2159B4FD" w14:textId="6755CEC8" w:rsidR="00AF3657" w:rsidRPr="0054233C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664" w:type="dxa"/>
          </w:tcPr>
          <w:p w14:paraId="72E2B878" w14:textId="77777777" w:rsidR="005F4F7A" w:rsidRPr="0054233C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4233C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54233C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54233C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4233C">
              <w:rPr>
                <w:bCs/>
                <w:szCs w:val="24"/>
              </w:rPr>
              <w:t>OF TEXAS</w:t>
            </w:r>
          </w:p>
        </w:tc>
      </w:tr>
    </w:tbl>
    <w:p w14:paraId="3B4A8503" w14:textId="32DF2FFC" w:rsidR="00AF3657" w:rsidRPr="0054233C" w:rsidRDefault="00F61AD5" w:rsidP="00E66B82">
      <w:pPr>
        <w:pStyle w:val="Documentheading"/>
        <w:rPr>
          <w:sz w:val="24"/>
          <w:szCs w:val="24"/>
        </w:rPr>
      </w:pPr>
      <w:r w:rsidRPr="0054233C">
        <w:rPr>
          <w:sz w:val="24"/>
          <w:szCs w:val="24"/>
        </w:rPr>
        <w:t xml:space="preserve">Commission staff’s </w:t>
      </w:r>
      <w:r w:rsidR="00E66B82" w:rsidRPr="0054233C">
        <w:rPr>
          <w:sz w:val="24"/>
          <w:szCs w:val="24"/>
        </w:rPr>
        <w:t xml:space="preserve">recommendation on </w:t>
      </w:r>
      <w:r w:rsidR="000D28B5" w:rsidRPr="0054233C">
        <w:rPr>
          <w:sz w:val="24"/>
          <w:szCs w:val="24"/>
        </w:rPr>
        <w:t>ADMINISTRATIVE COMPLETENESS</w:t>
      </w:r>
      <w:r w:rsidR="00696559">
        <w:rPr>
          <w:sz w:val="24"/>
          <w:szCs w:val="24"/>
        </w:rPr>
        <w:t>,</w:t>
      </w:r>
      <w:r w:rsidR="000D28B5" w:rsidRPr="0054233C">
        <w:rPr>
          <w:sz w:val="24"/>
          <w:szCs w:val="24"/>
        </w:rPr>
        <w:t xml:space="preserve"> </w:t>
      </w:r>
      <w:r w:rsidR="006319BE" w:rsidRPr="0054233C">
        <w:rPr>
          <w:sz w:val="24"/>
          <w:szCs w:val="24"/>
        </w:rPr>
        <w:t>NOTICE</w:t>
      </w:r>
      <w:r w:rsidR="00696559">
        <w:rPr>
          <w:sz w:val="24"/>
          <w:szCs w:val="24"/>
        </w:rPr>
        <w:t>, AND PROCEDURAL SCHE</w:t>
      </w:r>
      <w:bookmarkStart w:id="0" w:name="_GoBack"/>
      <w:bookmarkEnd w:id="0"/>
      <w:r w:rsidR="00696559">
        <w:rPr>
          <w:sz w:val="24"/>
          <w:szCs w:val="24"/>
        </w:rPr>
        <w:t>DULE</w:t>
      </w:r>
    </w:p>
    <w:p w14:paraId="54B7283B" w14:textId="77777777" w:rsidR="000264C3" w:rsidRPr="0054233C" w:rsidRDefault="000264C3" w:rsidP="00696559">
      <w:pPr>
        <w:pStyle w:val="Heading4"/>
        <w:spacing w:after="0" w:line="240" w:lineRule="auto"/>
        <w:ind w:left="0" w:firstLine="720"/>
        <w:jc w:val="both"/>
        <w:rPr>
          <w:sz w:val="24"/>
          <w:szCs w:val="24"/>
        </w:rPr>
      </w:pPr>
    </w:p>
    <w:p w14:paraId="33C7333B" w14:textId="2B9533BF" w:rsidR="003744AE" w:rsidRPr="0054233C" w:rsidRDefault="003744AE" w:rsidP="009D694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54233C">
        <w:rPr>
          <w:sz w:val="24"/>
          <w:szCs w:val="24"/>
        </w:rPr>
        <w:t>COMES NOW</w:t>
      </w:r>
      <w:r w:rsidRPr="0054233C">
        <w:rPr>
          <w:b w:val="0"/>
          <w:sz w:val="24"/>
          <w:szCs w:val="24"/>
        </w:rPr>
        <w:t xml:space="preserve"> the Staff</w:t>
      </w:r>
      <w:r w:rsidR="0054233C">
        <w:rPr>
          <w:b w:val="0"/>
          <w:sz w:val="24"/>
          <w:szCs w:val="24"/>
        </w:rPr>
        <w:t xml:space="preserve"> (Staff)</w:t>
      </w:r>
      <w:r w:rsidRPr="0054233C">
        <w:rPr>
          <w:b w:val="0"/>
          <w:sz w:val="24"/>
          <w:szCs w:val="24"/>
        </w:rPr>
        <w:t xml:space="preserve"> of the Public Utility Commission of Texas (</w:t>
      </w:r>
      <w:r w:rsidR="0054233C">
        <w:rPr>
          <w:b w:val="0"/>
          <w:sz w:val="24"/>
          <w:szCs w:val="24"/>
        </w:rPr>
        <w:t>Commission</w:t>
      </w:r>
      <w:r w:rsidRPr="0054233C">
        <w:rPr>
          <w:b w:val="0"/>
          <w:sz w:val="24"/>
          <w:szCs w:val="24"/>
        </w:rPr>
        <w:t>), representing the public interest</w:t>
      </w:r>
      <w:r w:rsidR="00E54203" w:rsidRPr="0054233C">
        <w:rPr>
          <w:b w:val="0"/>
          <w:sz w:val="24"/>
          <w:szCs w:val="24"/>
        </w:rPr>
        <w:t>,</w:t>
      </w:r>
      <w:r w:rsidRPr="0054233C">
        <w:rPr>
          <w:b w:val="0"/>
          <w:sz w:val="24"/>
          <w:szCs w:val="24"/>
        </w:rPr>
        <w:t xml:space="preserve"> and</w:t>
      </w:r>
      <w:r w:rsidR="000D28B5" w:rsidRPr="0054233C">
        <w:rPr>
          <w:b w:val="0"/>
          <w:sz w:val="24"/>
          <w:szCs w:val="24"/>
        </w:rPr>
        <w:t xml:space="preserve"> in response to Order No. </w:t>
      </w:r>
      <w:r w:rsidR="0054233C">
        <w:rPr>
          <w:b w:val="0"/>
          <w:sz w:val="24"/>
          <w:szCs w:val="24"/>
        </w:rPr>
        <w:t>5</w:t>
      </w:r>
      <w:r w:rsidR="000D28B5" w:rsidRPr="0054233C">
        <w:rPr>
          <w:b w:val="0"/>
          <w:sz w:val="24"/>
          <w:szCs w:val="24"/>
        </w:rPr>
        <w:t>,</w:t>
      </w:r>
      <w:r w:rsidRPr="0054233C">
        <w:rPr>
          <w:b w:val="0"/>
          <w:sz w:val="24"/>
          <w:szCs w:val="24"/>
        </w:rPr>
        <w:t xml:space="preserve"> files this</w:t>
      </w:r>
      <w:r w:rsidR="00E66B82" w:rsidRPr="0054233C">
        <w:rPr>
          <w:b w:val="0"/>
          <w:sz w:val="24"/>
          <w:szCs w:val="24"/>
        </w:rPr>
        <w:t xml:space="preserve"> Recommendation on </w:t>
      </w:r>
      <w:r w:rsidR="000D28B5" w:rsidRPr="0054233C">
        <w:rPr>
          <w:b w:val="0"/>
          <w:sz w:val="24"/>
          <w:szCs w:val="24"/>
        </w:rPr>
        <w:t>Administrative Completenes</w:t>
      </w:r>
      <w:r w:rsidR="00696559">
        <w:rPr>
          <w:b w:val="0"/>
          <w:sz w:val="24"/>
          <w:szCs w:val="24"/>
        </w:rPr>
        <w:t xml:space="preserve">s, </w:t>
      </w:r>
      <w:r w:rsidR="008821D9" w:rsidRPr="0054233C">
        <w:rPr>
          <w:b w:val="0"/>
          <w:sz w:val="24"/>
          <w:szCs w:val="24"/>
        </w:rPr>
        <w:t>Notice</w:t>
      </w:r>
      <w:r w:rsidR="00696559">
        <w:rPr>
          <w:b w:val="0"/>
          <w:sz w:val="24"/>
          <w:szCs w:val="24"/>
        </w:rPr>
        <w:t>, and Procedural Schedule</w:t>
      </w:r>
      <w:r w:rsidR="00E66B82" w:rsidRPr="0054233C">
        <w:rPr>
          <w:b w:val="0"/>
          <w:sz w:val="24"/>
          <w:szCs w:val="24"/>
        </w:rPr>
        <w:t>.</w:t>
      </w:r>
      <w:r w:rsidR="0054233C">
        <w:rPr>
          <w:b w:val="0"/>
          <w:sz w:val="24"/>
          <w:szCs w:val="24"/>
        </w:rPr>
        <w:t xml:space="preserve"> </w:t>
      </w:r>
      <w:r w:rsidR="00E66B82" w:rsidRPr="0054233C">
        <w:rPr>
          <w:b w:val="0"/>
          <w:sz w:val="24"/>
          <w:szCs w:val="24"/>
        </w:rPr>
        <w:t xml:space="preserve"> </w:t>
      </w:r>
      <w:r w:rsidR="00392B8D" w:rsidRPr="0054233C">
        <w:rPr>
          <w:b w:val="0"/>
          <w:sz w:val="24"/>
          <w:szCs w:val="24"/>
        </w:rPr>
        <w:t xml:space="preserve">Staff recommends that the application be deemed </w:t>
      </w:r>
      <w:r w:rsidR="008821D9" w:rsidRPr="0054233C">
        <w:rPr>
          <w:b w:val="0"/>
          <w:sz w:val="24"/>
          <w:szCs w:val="24"/>
        </w:rPr>
        <w:t>administratively incomplete</w:t>
      </w:r>
      <w:r w:rsidR="00392B8D" w:rsidRPr="0054233C">
        <w:rPr>
          <w:b w:val="0"/>
          <w:sz w:val="24"/>
          <w:szCs w:val="24"/>
        </w:rPr>
        <w:t xml:space="preserve"> and that the </w:t>
      </w:r>
      <w:r w:rsidR="008821D9" w:rsidRPr="0054233C">
        <w:rPr>
          <w:b w:val="0"/>
          <w:sz w:val="24"/>
          <w:szCs w:val="24"/>
        </w:rPr>
        <w:t>A</w:t>
      </w:r>
      <w:r w:rsidR="00392B8D" w:rsidRPr="0054233C">
        <w:rPr>
          <w:b w:val="0"/>
          <w:sz w:val="24"/>
          <w:szCs w:val="24"/>
        </w:rPr>
        <w:t>pplicant</w:t>
      </w:r>
      <w:r w:rsidR="008821D9" w:rsidRPr="0054233C">
        <w:rPr>
          <w:b w:val="0"/>
          <w:sz w:val="24"/>
          <w:szCs w:val="24"/>
        </w:rPr>
        <w:t>s</w:t>
      </w:r>
      <w:r w:rsidR="00392B8D" w:rsidRPr="0054233C">
        <w:rPr>
          <w:b w:val="0"/>
          <w:sz w:val="24"/>
          <w:szCs w:val="24"/>
        </w:rPr>
        <w:t xml:space="preserve"> be ordered to address the identified deficiencies. </w:t>
      </w:r>
      <w:r w:rsidR="0054233C">
        <w:rPr>
          <w:b w:val="0"/>
          <w:sz w:val="24"/>
          <w:szCs w:val="24"/>
        </w:rPr>
        <w:t xml:space="preserve"> </w:t>
      </w:r>
      <w:r w:rsidR="00E66B82" w:rsidRPr="0054233C">
        <w:rPr>
          <w:b w:val="0"/>
          <w:sz w:val="24"/>
          <w:szCs w:val="24"/>
        </w:rPr>
        <w:t xml:space="preserve">In support thereof, Staff </w:t>
      </w:r>
      <w:r w:rsidRPr="0054233C">
        <w:rPr>
          <w:b w:val="0"/>
          <w:sz w:val="24"/>
          <w:szCs w:val="24"/>
        </w:rPr>
        <w:t>show</w:t>
      </w:r>
      <w:r w:rsidR="008821D9" w:rsidRPr="0054233C">
        <w:rPr>
          <w:b w:val="0"/>
          <w:sz w:val="24"/>
          <w:szCs w:val="24"/>
        </w:rPr>
        <w:t>s</w:t>
      </w:r>
      <w:r w:rsidRPr="0054233C">
        <w:rPr>
          <w:b w:val="0"/>
          <w:sz w:val="24"/>
          <w:szCs w:val="24"/>
        </w:rPr>
        <w:t xml:space="preserve"> the following:</w:t>
      </w:r>
    </w:p>
    <w:p w14:paraId="64E5E281" w14:textId="77777777" w:rsidR="00363E46" w:rsidRPr="0054233C" w:rsidRDefault="00363E46" w:rsidP="00363E46">
      <w:pPr>
        <w:pStyle w:val="ListParagraph"/>
        <w:spacing w:line="360" w:lineRule="auto"/>
        <w:ind w:left="1080"/>
        <w:rPr>
          <w:b/>
          <w:bCs/>
          <w:szCs w:val="24"/>
        </w:rPr>
      </w:pPr>
    </w:p>
    <w:p w14:paraId="39E89FAB" w14:textId="145390C7" w:rsidR="00F61AD5" w:rsidRPr="0054233C" w:rsidRDefault="009A7C7B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54233C">
        <w:rPr>
          <w:b/>
          <w:bCs/>
          <w:szCs w:val="24"/>
        </w:rPr>
        <w:lastRenderedPageBreak/>
        <w:t>BACKGROUND</w:t>
      </w:r>
    </w:p>
    <w:p w14:paraId="6772DE43" w14:textId="33575E4B" w:rsidR="00AB232E" w:rsidRPr="0054233C" w:rsidRDefault="00071700" w:rsidP="009D694B">
      <w:pPr>
        <w:spacing w:line="360" w:lineRule="auto"/>
        <w:ind w:firstLine="720"/>
      </w:pPr>
      <w:r w:rsidRPr="0054233C">
        <w:rPr>
          <w:szCs w:val="24"/>
        </w:rPr>
        <w:t xml:space="preserve">On </w:t>
      </w:r>
      <w:r w:rsidR="005F1771" w:rsidRPr="0054233C">
        <w:rPr>
          <w:szCs w:val="24"/>
        </w:rPr>
        <w:t xml:space="preserve">June </w:t>
      </w:r>
      <w:r w:rsidR="00ED4E24" w:rsidRPr="0054233C">
        <w:rPr>
          <w:szCs w:val="24"/>
        </w:rPr>
        <w:t>3</w:t>
      </w:r>
      <w:r w:rsidR="005F1771" w:rsidRPr="0054233C">
        <w:rPr>
          <w:szCs w:val="24"/>
        </w:rPr>
        <w:t>, 2020,</w:t>
      </w:r>
      <w:r w:rsidRPr="0054233C">
        <w:rPr>
          <w:szCs w:val="24"/>
        </w:rPr>
        <w:t xml:space="preserve"> </w:t>
      </w:r>
      <w:r w:rsidR="00ED4E24" w:rsidRPr="0054233C">
        <w:rPr>
          <w:szCs w:val="24"/>
        </w:rPr>
        <w:t>the City of Pflugerville (Pflugerville)</w:t>
      </w:r>
      <w:r w:rsidRPr="0054233C">
        <w:rPr>
          <w:szCs w:val="24"/>
        </w:rPr>
        <w:t xml:space="preserve"> filed an application to </w:t>
      </w:r>
      <w:r w:rsidR="00AB232E" w:rsidRPr="0054233C">
        <w:rPr>
          <w:szCs w:val="24"/>
        </w:rPr>
        <w:t xml:space="preserve">amend its water </w:t>
      </w:r>
      <w:r w:rsidR="0054233C">
        <w:rPr>
          <w:szCs w:val="24"/>
        </w:rPr>
        <w:t>C</w:t>
      </w:r>
      <w:r w:rsidR="00AB232E" w:rsidRPr="0054233C">
        <w:rPr>
          <w:szCs w:val="24"/>
        </w:rPr>
        <w:t xml:space="preserve">ertificate of </w:t>
      </w:r>
      <w:r w:rsidR="0054233C">
        <w:rPr>
          <w:szCs w:val="24"/>
        </w:rPr>
        <w:t>C</w:t>
      </w:r>
      <w:r w:rsidR="00AB232E" w:rsidRPr="0054233C">
        <w:rPr>
          <w:szCs w:val="24"/>
        </w:rPr>
        <w:t xml:space="preserve">onvenience and </w:t>
      </w:r>
      <w:r w:rsidR="0054233C">
        <w:rPr>
          <w:szCs w:val="24"/>
        </w:rPr>
        <w:t>N</w:t>
      </w:r>
      <w:r w:rsidR="00AB232E" w:rsidRPr="0054233C">
        <w:rPr>
          <w:szCs w:val="24"/>
        </w:rPr>
        <w:t xml:space="preserve">ecessity (CCN) </w:t>
      </w:r>
      <w:r w:rsidR="0054233C">
        <w:rPr>
          <w:szCs w:val="24"/>
        </w:rPr>
        <w:t>No.</w:t>
      </w:r>
      <w:r w:rsidR="00AB232E" w:rsidRPr="0054233C">
        <w:rPr>
          <w:szCs w:val="24"/>
        </w:rPr>
        <w:t xml:space="preserve"> 11303 under Texas Water Code</w:t>
      </w:r>
      <w:r w:rsidR="0054233C">
        <w:rPr>
          <w:szCs w:val="24"/>
        </w:rPr>
        <w:t xml:space="preserve"> (TWC)</w:t>
      </w:r>
      <w:r w:rsidR="00AB232E" w:rsidRPr="0054233C">
        <w:rPr>
          <w:szCs w:val="24"/>
        </w:rPr>
        <w:t xml:space="preserve"> </w:t>
      </w:r>
      <w:r w:rsidR="00AB232E" w:rsidRPr="0054233C">
        <w:t>§</w:t>
      </w:r>
      <w:r w:rsidR="00363E46" w:rsidRPr="0054233C">
        <w:t> </w:t>
      </w:r>
      <w:r w:rsidR="00AB232E" w:rsidRPr="0054233C">
        <w:t>13.255 in order to incorporate areas it currently serves and</w:t>
      </w:r>
      <w:r w:rsidR="0054233C">
        <w:t xml:space="preserve"> to</w:t>
      </w:r>
      <w:r w:rsidR="00AB232E" w:rsidRPr="0054233C">
        <w:t xml:space="preserve"> decertify a portion of Manville Water Supply Corporation’s</w:t>
      </w:r>
      <w:r w:rsidR="0054233C">
        <w:t xml:space="preserve"> (Manville WSC)</w:t>
      </w:r>
      <w:r w:rsidR="00AB232E" w:rsidRPr="0054233C">
        <w:t xml:space="preserve"> water service area in Travis County. The requested service area consists of 2,698 acres.</w:t>
      </w:r>
      <w:r w:rsidR="00917B72">
        <w:t xml:space="preserve">  On August 31, 2020, Pflugerville filed supplemental</w:t>
      </w:r>
      <w:r w:rsidR="001D42E4">
        <w:t xml:space="preserve"> </w:t>
      </w:r>
      <w:r w:rsidR="00917B72">
        <w:t>mapping</w:t>
      </w:r>
      <w:r w:rsidR="00696559">
        <w:t xml:space="preserve"> content</w:t>
      </w:r>
      <w:r w:rsidR="00917B72">
        <w:t xml:space="preserve"> and an amended agreement</w:t>
      </w:r>
      <w:r w:rsidR="001D42E4">
        <w:t xml:space="preserve"> fo</w:t>
      </w:r>
      <w:r w:rsidR="00A61DE2">
        <w:t>r</w:t>
      </w:r>
      <w:r w:rsidR="001D42E4">
        <w:t xml:space="preserve"> the transfer </w:t>
      </w:r>
      <w:r w:rsidR="00A61DE2">
        <w:t xml:space="preserve">of </w:t>
      </w:r>
      <w:r w:rsidR="00A61DE2" w:rsidRPr="00A61DE2">
        <w:t>Manville WSC</w:t>
      </w:r>
      <w:r w:rsidR="00A61DE2">
        <w:t>’s</w:t>
      </w:r>
      <w:r w:rsidR="00A61DE2" w:rsidRPr="00A61DE2">
        <w:t xml:space="preserve"> water service area</w:t>
      </w:r>
      <w:r w:rsidR="00917B72">
        <w:t>.</w:t>
      </w:r>
    </w:p>
    <w:p w14:paraId="46D92410" w14:textId="39C941F5" w:rsidR="00AB232E" w:rsidRDefault="00AB232E" w:rsidP="009D694B">
      <w:pPr>
        <w:spacing w:line="360" w:lineRule="auto"/>
        <w:ind w:firstLine="720"/>
      </w:pPr>
      <w:r w:rsidRPr="0054233C">
        <w:t xml:space="preserve">On </w:t>
      </w:r>
      <w:r w:rsidR="00917B72">
        <w:t>September 3</w:t>
      </w:r>
      <w:r w:rsidRPr="0054233C">
        <w:t xml:space="preserve">, 2020, </w:t>
      </w:r>
      <w:r w:rsidR="00917B72">
        <w:t xml:space="preserve">the administrative law judge (ALJ) </w:t>
      </w:r>
      <w:r w:rsidR="00A61DE2">
        <w:t>filed</w:t>
      </w:r>
      <w:r w:rsidR="00917B72">
        <w:t xml:space="preserve"> </w:t>
      </w:r>
      <w:r w:rsidRPr="0054233C">
        <w:t xml:space="preserve">Order No. </w:t>
      </w:r>
      <w:r w:rsidR="00917B72">
        <w:t xml:space="preserve">5, </w:t>
      </w:r>
      <w:r w:rsidRPr="0054233C">
        <w:t xml:space="preserve">establishing a deadline of </w:t>
      </w:r>
      <w:r w:rsidR="00917B72">
        <w:t>October 12</w:t>
      </w:r>
      <w:r w:rsidRPr="0054233C">
        <w:t>, 2020 for Staff to file a recommendation on the administrative completeness of the application and notice</w:t>
      </w:r>
      <w:r w:rsidR="00917B72">
        <w:t>,</w:t>
      </w:r>
      <w:r w:rsidRPr="0054233C">
        <w:t xml:space="preserve"> and </w:t>
      </w:r>
      <w:r w:rsidR="00917B72">
        <w:t xml:space="preserve">to </w:t>
      </w:r>
      <w:r w:rsidRPr="0054233C">
        <w:t xml:space="preserve">propose a procedural schedule for </w:t>
      </w:r>
      <w:r w:rsidR="00314C42">
        <w:t xml:space="preserve">the </w:t>
      </w:r>
      <w:r w:rsidRPr="0054233C">
        <w:t xml:space="preserve">further processing of the application. Therefore, this pleading is timely filed. </w:t>
      </w:r>
    </w:p>
    <w:p w14:paraId="003C656B" w14:textId="280B62EF" w:rsidR="00314C42" w:rsidRDefault="00314C42" w:rsidP="009D694B">
      <w:pPr>
        <w:spacing w:line="360" w:lineRule="auto"/>
        <w:ind w:firstLine="720"/>
      </w:pPr>
    </w:p>
    <w:p w14:paraId="57DF32FB" w14:textId="77777777" w:rsidR="00314C42" w:rsidRPr="0054233C" w:rsidRDefault="00314C42" w:rsidP="009D694B">
      <w:pPr>
        <w:spacing w:line="360" w:lineRule="auto"/>
        <w:ind w:firstLine="720"/>
        <w:rPr>
          <w:szCs w:val="24"/>
        </w:rPr>
      </w:pPr>
    </w:p>
    <w:p w14:paraId="06605E31" w14:textId="77777777" w:rsidR="00AB232E" w:rsidRPr="0054233C" w:rsidRDefault="00AB232E" w:rsidP="009D694B">
      <w:pPr>
        <w:spacing w:line="360" w:lineRule="auto"/>
        <w:ind w:firstLine="720"/>
        <w:rPr>
          <w:szCs w:val="24"/>
        </w:rPr>
      </w:pPr>
    </w:p>
    <w:p w14:paraId="5CE81AE9" w14:textId="4CC3E190" w:rsidR="009A7C7B" w:rsidRPr="0054233C" w:rsidRDefault="00BD29F1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54233C">
        <w:rPr>
          <w:b/>
          <w:bCs/>
          <w:szCs w:val="24"/>
        </w:rPr>
        <w:t>C</w:t>
      </w:r>
      <w:r w:rsidR="009A7C7B" w:rsidRPr="0054233C">
        <w:rPr>
          <w:b/>
          <w:bCs/>
          <w:szCs w:val="24"/>
        </w:rPr>
        <w:t>O</w:t>
      </w:r>
      <w:r w:rsidR="008275DE" w:rsidRPr="0054233C">
        <w:rPr>
          <w:b/>
          <w:bCs/>
          <w:szCs w:val="24"/>
        </w:rPr>
        <w:t xml:space="preserve">MMENTS REGARDING </w:t>
      </w:r>
      <w:r w:rsidR="00363E46" w:rsidRPr="0054233C">
        <w:rPr>
          <w:b/>
          <w:bCs/>
          <w:szCs w:val="24"/>
        </w:rPr>
        <w:t>ADMINISTRATIVE COMPLETENESS</w:t>
      </w:r>
    </w:p>
    <w:p w14:paraId="13A91ABD" w14:textId="2D6AB240" w:rsidR="000A0E9F" w:rsidRPr="0054233C" w:rsidRDefault="00451FF5" w:rsidP="009D694B">
      <w:pPr>
        <w:spacing w:line="360" w:lineRule="auto"/>
        <w:ind w:firstLine="720"/>
        <w:rPr>
          <w:szCs w:val="24"/>
        </w:rPr>
      </w:pPr>
      <w:r w:rsidRPr="0054233C">
        <w:rPr>
          <w:szCs w:val="24"/>
        </w:rPr>
        <w:t>Staff has reviewed the application and</w:t>
      </w:r>
      <w:r w:rsidR="00917B72">
        <w:rPr>
          <w:szCs w:val="24"/>
        </w:rPr>
        <w:t xml:space="preserve"> supplemental information</w:t>
      </w:r>
      <w:r w:rsidR="009D3BA2" w:rsidRPr="0054233C">
        <w:rPr>
          <w:szCs w:val="24"/>
        </w:rPr>
        <w:t>,</w:t>
      </w:r>
      <w:r w:rsidRPr="0054233C">
        <w:rPr>
          <w:szCs w:val="24"/>
        </w:rPr>
        <w:t xml:space="preserve"> </w:t>
      </w:r>
      <w:r w:rsidR="00917B72">
        <w:rPr>
          <w:szCs w:val="24"/>
        </w:rPr>
        <w:t xml:space="preserve">and, </w:t>
      </w:r>
      <w:r w:rsidRPr="0054233C">
        <w:rPr>
          <w:szCs w:val="24"/>
        </w:rPr>
        <w:t>as detailed in the</w:t>
      </w:r>
      <w:r w:rsidR="005452D0" w:rsidRPr="0054233C">
        <w:rPr>
          <w:szCs w:val="24"/>
        </w:rPr>
        <w:t xml:space="preserve"> attached memorandum </w:t>
      </w:r>
      <w:r w:rsidR="00E15E4B">
        <w:rPr>
          <w:szCs w:val="24"/>
        </w:rPr>
        <w:t>of Jolie Mathis</w:t>
      </w:r>
      <w:r w:rsidR="005452D0" w:rsidRPr="0054233C">
        <w:rPr>
          <w:szCs w:val="24"/>
        </w:rPr>
        <w:t xml:space="preserve"> </w:t>
      </w:r>
      <w:r w:rsidR="00917B72">
        <w:rPr>
          <w:szCs w:val="24"/>
        </w:rPr>
        <w:t>of</w:t>
      </w:r>
      <w:r w:rsidR="005452D0" w:rsidRPr="0054233C">
        <w:rPr>
          <w:szCs w:val="24"/>
        </w:rPr>
        <w:t xml:space="preserve"> the Commission</w:t>
      </w:r>
      <w:r w:rsidR="00456693" w:rsidRPr="0054233C">
        <w:rPr>
          <w:szCs w:val="24"/>
        </w:rPr>
        <w:t>’</w:t>
      </w:r>
      <w:r w:rsidR="005452D0" w:rsidRPr="0054233C">
        <w:rPr>
          <w:szCs w:val="24"/>
        </w:rPr>
        <w:t xml:space="preserve">s </w:t>
      </w:r>
      <w:r w:rsidR="009B6EEF" w:rsidRPr="0054233C">
        <w:rPr>
          <w:szCs w:val="24"/>
        </w:rPr>
        <w:t xml:space="preserve">Infrastructure </w:t>
      </w:r>
      <w:r w:rsidR="005452D0" w:rsidRPr="0054233C">
        <w:rPr>
          <w:szCs w:val="24"/>
        </w:rPr>
        <w:t>Division, recommends that it be found administratively incomplete</w:t>
      </w:r>
      <w:r w:rsidR="009D3BA2" w:rsidRPr="0054233C">
        <w:rPr>
          <w:szCs w:val="24"/>
        </w:rPr>
        <w:t xml:space="preserve">. Specifically, Staff has identified deficiencies in the </w:t>
      </w:r>
      <w:r w:rsidR="00917B72">
        <w:rPr>
          <w:szCs w:val="24"/>
        </w:rPr>
        <w:t>mapping</w:t>
      </w:r>
      <w:r w:rsidR="009D3BA2" w:rsidRPr="0054233C">
        <w:rPr>
          <w:szCs w:val="24"/>
        </w:rPr>
        <w:t xml:space="preserve"> content</w:t>
      </w:r>
      <w:r w:rsidR="005452D0" w:rsidRPr="0054233C">
        <w:rPr>
          <w:szCs w:val="24"/>
        </w:rPr>
        <w:t xml:space="preserve">. Staff </w:t>
      </w:r>
      <w:r w:rsidR="009D3BA2" w:rsidRPr="0054233C">
        <w:rPr>
          <w:szCs w:val="24"/>
        </w:rPr>
        <w:t>requests</w:t>
      </w:r>
      <w:r w:rsidR="005452D0" w:rsidRPr="0054233C">
        <w:rPr>
          <w:szCs w:val="24"/>
        </w:rPr>
        <w:t xml:space="preserve"> that</w:t>
      </w:r>
      <w:r w:rsidR="00917B72">
        <w:rPr>
          <w:szCs w:val="24"/>
        </w:rPr>
        <w:t xml:space="preserve"> the</w:t>
      </w:r>
      <w:r w:rsidR="005452D0" w:rsidRPr="0054233C">
        <w:rPr>
          <w:szCs w:val="24"/>
        </w:rPr>
        <w:t xml:space="preserve"> </w:t>
      </w:r>
      <w:r w:rsidR="009D3BA2" w:rsidRPr="0054233C">
        <w:rPr>
          <w:szCs w:val="24"/>
        </w:rPr>
        <w:t>Applicants</w:t>
      </w:r>
      <w:r w:rsidR="005452D0" w:rsidRPr="0054233C">
        <w:rPr>
          <w:szCs w:val="24"/>
        </w:rPr>
        <w:t xml:space="preserve"> be ordered to </w:t>
      </w:r>
      <w:r w:rsidR="009D3BA2" w:rsidRPr="0054233C">
        <w:rPr>
          <w:szCs w:val="24"/>
        </w:rPr>
        <w:t xml:space="preserve">submit additional </w:t>
      </w:r>
      <w:r w:rsidR="00917B72">
        <w:rPr>
          <w:szCs w:val="24"/>
        </w:rPr>
        <w:t>mapping</w:t>
      </w:r>
      <w:r w:rsidR="00E13C04">
        <w:rPr>
          <w:szCs w:val="24"/>
        </w:rPr>
        <w:t xml:space="preserve"> </w:t>
      </w:r>
      <w:r w:rsidR="006319BE" w:rsidRPr="0054233C">
        <w:rPr>
          <w:szCs w:val="24"/>
        </w:rPr>
        <w:t>content</w:t>
      </w:r>
      <w:r w:rsidR="00917B72">
        <w:rPr>
          <w:szCs w:val="24"/>
        </w:rPr>
        <w:t xml:space="preserve"> and information</w:t>
      </w:r>
      <w:r w:rsidR="006319BE" w:rsidRPr="0054233C">
        <w:rPr>
          <w:szCs w:val="24"/>
        </w:rPr>
        <w:t>, as further detailed in the attached memorandum.</w:t>
      </w:r>
    </w:p>
    <w:p w14:paraId="6999B51A" w14:textId="77777777" w:rsidR="005452D0" w:rsidRPr="0054233C" w:rsidRDefault="005452D0" w:rsidP="009D694B">
      <w:pPr>
        <w:spacing w:line="360" w:lineRule="auto"/>
        <w:ind w:firstLine="720"/>
        <w:rPr>
          <w:szCs w:val="24"/>
        </w:rPr>
      </w:pPr>
    </w:p>
    <w:p w14:paraId="6086D79D" w14:textId="1502883A" w:rsidR="008275DE" w:rsidRPr="0054233C" w:rsidRDefault="00314C42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NOTICE AND </w:t>
      </w:r>
      <w:r w:rsidR="00917B72">
        <w:rPr>
          <w:b/>
          <w:bCs/>
          <w:szCs w:val="24"/>
        </w:rPr>
        <w:t>PROPOSED</w:t>
      </w:r>
      <w:r w:rsidR="008261A0" w:rsidRPr="0054233C">
        <w:rPr>
          <w:b/>
          <w:bCs/>
          <w:szCs w:val="24"/>
        </w:rPr>
        <w:t xml:space="preserve"> PROCEDURAL SCHEDULE</w:t>
      </w:r>
    </w:p>
    <w:p w14:paraId="25B7968C" w14:textId="1F5FC3B6" w:rsidR="009D3BA2" w:rsidRPr="0054233C" w:rsidRDefault="009D3BA2" w:rsidP="005452D0">
      <w:pPr>
        <w:spacing w:line="360" w:lineRule="auto"/>
        <w:ind w:firstLine="720"/>
        <w:rPr>
          <w:szCs w:val="24"/>
        </w:rPr>
      </w:pPr>
      <w:r w:rsidRPr="0054233C">
        <w:rPr>
          <w:szCs w:val="24"/>
        </w:rPr>
        <w:t xml:space="preserve">In accordance with Staff’s recommendation, </w:t>
      </w:r>
      <w:r w:rsidR="005452D0" w:rsidRPr="0054233C">
        <w:rPr>
          <w:szCs w:val="24"/>
        </w:rPr>
        <w:t xml:space="preserve">Staff does not </w:t>
      </w:r>
      <w:r w:rsidR="00314C42">
        <w:rPr>
          <w:szCs w:val="24"/>
        </w:rPr>
        <w:t xml:space="preserve">comment on notice or </w:t>
      </w:r>
      <w:r w:rsidR="005452D0" w:rsidRPr="0054233C">
        <w:rPr>
          <w:szCs w:val="24"/>
        </w:rPr>
        <w:t xml:space="preserve">propose a procedural schedule for </w:t>
      </w:r>
      <w:r w:rsidR="00314C42">
        <w:rPr>
          <w:szCs w:val="24"/>
        </w:rPr>
        <w:t xml:space="preserve">the </w:t>
      </w:r>
      <w:r w:rsidR="005452D0" w:rsidRPr="0054233C">
        <w:rPr>
          <w:szCs w:val="24"/>
        </w:rPr>
        <w:t xml:space="preserve">further processing of this docket </w:t>
      </w:r>
      <w:proofErr w:type="gramStart"/>
      <w:r w:rsidR="005452D0" w:rsidRPr="0054233C">
        <w:rPr>
          <w:szCs w:val="24"/>
        </w:rPr>
        <w:t>at this time</w:t>
      </w:r>
      <w:proofErr w:type="gramEnd"/>
      <w:r w:rsidRPr="0054233C">
        <w:rPr>
          <w:szCs w:val="24"/>
        </w:rPr>
        <w:t xml:space="preserve">.  Staff recommends that the Applicants be ordered to cure the deficiencies identified in </w:t>
      </w:r>
      <w:r w:rsidR="00301F90">
        <w:rPr>
          <w:szCs w:val="24"/>
        </w:rPr>
        <w:t xml:space="preserve">Ms. </w:t>
      </w:r>
      <w:r w:rsidR="007F2268">
        <w:rPr>
          <w:szCs w:val="24"/>
        </w:rPr>
        <w:t>Mathis</w:t>
      </w:r>
      <w:r w:rsidR="00301F90">
        <w:rPr>
          <w:szCs w:val="24"/>
        </w:rPr>
        <w:t>’</w:t>
      </w:r>
      <w:r w:rsidRPr="0054233C">
        <w:rPr>
          <w:szCs w:val="24"/>
        </w:rPr>
        <w:t xml:space="preserve"> memorandum </w:t>
      </w:r>
      <w:r w:rsidRPr="00640FD6">
        <w:rPr>
          <w:szCs w:val="24"/>
        </w:rPr>
        <w:t xml:space="preserve">by </w:t>
      </w:r>
      <w:r w:rsidR="00065EBC" w:rsidRPr="00640FD6">
        <w:rPr>
          <w:szCs w:val="24"/>
        </w:rPr>
        <w:t xml:space="preserve">November </w:t>
      </w:r>
      <w:r w:rsidR="006F7DE5">
        <w:rPr>
          <w:szCs w:val="24"/>
        </w:rPr>
        <w:t>18</w:t>
      </w:r>
      <w:r w:rsidRPr="00640FD6">
        <w:rPr>
          <w:szCs w:val="24"/>
        </w:rPr>
        <w:t>, 2020</w:t>
      </w:r>
      <w:r w:rsidRPr="0054233C">
        <w:rPr>
          <w:szCs w:val="24"/>
        </w:rPr>
        <w:t xml:space="preserve">, and that Staff be </w:t>
      </w:r>
      <w:r w:rsidRPr="00640FD6">
        <w:rPr>
          <w:szCs w:val="24"/>
        </w:rPr>
        <w:t xml:space="preserve">given a deadline of </w:t>
      </w:r>
      <w:r w:rsidR="006F7DE5">
        <w:rPr>
          <w:szCs w:val="24"/>
        </w:rPr>
        <w:t>De</w:t>
      </w:r>
      <w:r w:rsidR="006F7DE5">
        <w:rPr>
          <w:szCs w:val="24"/>
        </w:rPr>
        <w:lastRenderedPageBreak/>
        <w:t>cember 18</w:t>
      </w:r>
      <w:r w:rsidRPr="00640FD6">
        <w:rPr>
          <w:szCs w:val="24"/>
        </w:rPr>
        <w:t>, 2020</w:t>
      </w:r>
      <w:r w:rsidR="005256DD">
        <w:rPr>
          <w:szCs w:val="24"/>
        </w:rPr>
        <w:t>,</w:t>
      </w:r>
      <w:r w:rsidRPr="00640FD6">
        <w:rPr>
          <w:szCs w:val="24"/>
        </w:rPr>
        <w:t xml:space="preserve"> to </w:t>
      </w:r>
      <w:r w:rsidRPr="0054233C">
        <w:rPr>
          <w:szCs w:val="24"/>
        </w:rPr>
        <w:t>file a supplemental recommendation on the administrative completeness of the application</w:t>
      </w:r>
      <w:r w:rsidR="00640FD6">
        <w:rPr>
          <w:szCs w:val="24"/>
        </w:rPr>
        <w:t xml:space="preserve"> and notice</w:t>
      </w:r>
      <w:r w:rsidRPr="0054233C">
        <w:rPr>
          <w:szCs w:val="24"/>
        </w:rPr>
        <w:t>.</w:t>
      </w:r>
      <w:r w:rsidR="00301F90">
        <w:rPr>
          <w:szCs w:val="24"/>
        </w:rPr>
        <w:t xml:space="preserve"> </w:t>
      </w:r>
      <w:r w:rsidRPr="0054233C">
        <w:rPr>
          <w:szCs w:val="24"/>
        </w:rPr>
        <w:t xml:space="preserve"> Staff notes that the Applicants should not issue notice until the application is found administratively complete.</w:t>
      </w:r>
      <w:r w:rsidR="00301F90">
        <w:rPr>
          <w:szCs w:val="24"/>
        </w:rPr>
        <w:t xml:space="preserve"> </w:t>
      </w:r>
      <w:r w:rsidRPr="0054233C">
        <w:rPr>
          <w:szCs w:val="24"/>
        </w:rPr>
        <w:t xml:space="preserve"> Staff intends to propose a procedural schedule alongside </w:t>
      </w:r>
      <w:r w:rsidR="00640FD6">
        <w:rPr>
          <w:szCs w:val="24"/>
        </w:rPr>
        <w:t>its</w:t>
      </w:r>
      <w:r w:rsidRPr="0054233C">
        <w:rPr>
          <w:szCs w:val="24"/>
        </w:rPr>
        <w:t xml:space="preserve"> subsequent recommendation </w:t>
      </w:r>
      <w:r w:rsidR="00640FD6">
        <w:rPr>
          <w:szCs w:val="24"/>
        </w:rPr>
        <w:t>on the application and notice</w:t>
      </w:r>
      <w:r w:rsidRPr="0054233C">
        <w:rPr>
          <w:szCs w:val="24"/>
        </w:rPr>
        <w:t>.</w:t>
      </w:r>
    </w:p>
    <w:p w14:paraId="16CFAFF4" w14:textId="77777777" w:rsidR="009D3BA2" w:rsidRPr="0054233C" w:rsidRDefault="009D3BA2" w:rsidP="005452D0">
      <w:pPr>
        <w:spacing w:line="360" w:lineRule="auto"/>
        <w:ind w:firstLine="720"/>
        <w:rPr>
          <w:szCs w:val="24"/>
        </w:rPr>
      </w:pPr>
    </w:p>
    <w:p w14:paraId="5B346CEE" w14:textId="634E386B" w:rsidR="008261A0" w:rsidRPr="0054233C" w:rsidRDefault="008261A0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54233C">
        <w:rPr>
          <w:b/>
          <w:bCs/>
          <w:szCs w:val="24"/>
        </w:rPr>
        <w:t>CONCLUSION</w:t>
      </w:r>
    </w:p>
    <w:p w14:paraId="0170D0BF" w14:textId="13DE74D2" w:rsidR="008275DE" w:rsidRPr="0054233C" w:rsidRDefault="00640FD6" w:rsidP="009D694B">
      <w:pPr>
        <w:spacing w:line="360" w:lineRule="auto"/>
        <w:ind w:firstLine="720"/>
        <w:rPr>
          <w:szCs w:val="24"/>
        </w:rPr>
      </w:pPr>
      <w:r>
        <w:rPr>
          <w:szCs w:val="24"/>
        </w:rPr>
        <w:t>Based o</w:t>
      </w:r>
      <w:r w:rsidR="00092D85" w:rsidRPr="0054233C">
        <w:rPr>
          <w:szCs w:val="24"/>
        </w:rPr>
        <w:t>n the</w:t>
      </w:r>
      <w:r w:rsidR="008261A0" w:rsidRPr="0054233C">
        <w:rPr>
          <w:szCs w:val="24"/>
        </w:rPr>
        <w:t xml:space="preserve"> </w:t>
      </w:r>
      <w:r w:rsidR="00271495" w:rsidRPr="0054233C">
        <w:rPr>
          <w:szCs w:val="24"/>
        </w:rPr>
        <w:t>foregoing</w:t>
      </w:r>
      <w:r w:rsidR="008261A0" w:rsidRPr="0054233C">
        <w:rPr>
          <w:szCs w:val="24"/>
        </w:rPr>
        <w:t xml:space="preserve"> </w:t>
      </w:r>
      <w:r>
        <w:rPr>
          <w:szCs w:val="24"/>
        </w:rPr>
        <w:t>reasons</w:t>
      </w:r>
      <w:r w:rsidR="00092D85" w:rsidRPr="0054233C">
        <w:rPr>
          <w:szCs w:val="24"/>
        </w:rPr>
        <w:t xml:space="preserve">, </w:t>
      </w:r>
      <w:r w:rsidR="008275DE" w:rsidRPr="0054233C">
        <w:rPr>
          <w:szCs w:val="24"/>
        </w:rPr>
        <w:t>Staff respectfully r</w:t>
      </w:r>
      <w:r w:rsidR="00301F90">
        <w:rPr>
          <w:szCs w:val="24"/>
        </w:rPr>
        <w:t>ecommends</w:t>
      </w:r>
      <w:r w:rsidR="008275DE" w:rsidRPr="0054233C">
        <w:rPr>
          <w:szCs w:val="24"/>
        </w:rPr>
        <w:t xml:space="preserve"> that </w:t>
      </w:r>
      <w:r w:rsidR="00742142" w:rsidRPr="0054233C">
        <w:rPr>
          <w:szCs w:val="24"/>
        </w:rPr>
        <w:t xml:space="preserve">the application be found administratively incomplete at this time and that </w:t>
      </w:r>
      <w:r w:rsidR="009D3BA2" w:rsidRPr="0054233C">
        <w:rPr>
          <w:szCs w:val="24"/>
        </w:rPr>
        <w:t>Applicants</w:t>
      </w:r>
      <w:r w:rsidR="00742142" w:rsidRPr="0054233C">
        <w:rPr>
          <w:szCs w:val="24"/>
        </w:rPr>
        <w:t xml:space="preserve"> file a supplement addressing the identified deficiencies in the application by </w:t>
      </w:r>
      <w:r w:rsidR="00065EBC" w:rsidRPr="00065EBC">
        <w:rPr>
          <w:szCs w:val="24"/>
        </w:rPr>
        <w:t>November 25</w:t>
      </w:r>
      <w:r w:rsidR="009D3BA2" w:rsidRPr="0054233C">
        <w:rPr>
          <w:szCs w:val="24"/>
        </w:rPr>
        <w:t>, 2020.</w:t>
      </w:r>
    </w:p>
    <w:p w14:paraId="58D9161E" w14:textId="43464D7E" w:rsidR="00F76A94" w:rsidRDefault="00F76A94" w:rsidP="00F76A94">
      <w:pPr>
        <w:spacing w:line="360" w:lineRule="auto"/>
        <w:ind w:firstLine="720"/>
        <w:rPr>
          <w:bCs/>
          <w:szCs w:val="24"/>
        </w:rPr>
      </w:pPr>
    </w:p>
    <w:p w14:paraId="7B17C492" w14:textId="59DD0129" w:rsidR="00065EBC" w:rsidRDefault="00065EBC" w:rsidP="00F76A94">
      <w:pPr>
        <w:spacing w:line="360" w:lineRule="auto"/>
        <w:ind w:firstLine="720"/>
        <w:rPr>
          <w:bCs/>
          <w:szCs w:val="24"/>
        </w:rPr>
      </w:pPr>
    </w:p>
    <w:p w14:paraId="0E825FEF" w14:textId="3AA705BA" w:rsidR="00065EBC" w:rsidRDefault="00065EBC" w:rsidP="00F76A94">
      <w:pPr>
        <w:spacing w:line="360" w:lineRule="auto"/>
        <w:ind w:firstLine="720"/>
        <w:rPr>
          <w:bCs/>
          <w:szCs w:val="24"/>
        </w:rPr>
      </w:pPr>
    </w:p>
    <w:p w14:paraId="3493895D" w14:textId="1B0971A1" w:rsidR="00065EBC" w:rsidRDefault="00065EBC" w:rsidP="00F76A94">
      <w:pPr>
        <w:spacing w:line="360" w:lineRule="auto"/>
        <w:ind w:firstLine="720"/>
        <w:rPr>
          <w:bCs/>
          <w:szCs w:val="24"/>
        </w:rPr>
      </w:pPr>
    </w:p>
    <w:p w14:paraId="5458F3D8" w14:textId="738F94CF" w:rsidR="00065EBC" w:rsidRDefault="00065EBC" w:rsidP="00F76A94">
      <w:pPr>
        <w:spacing w:line="360" w:lineRule="auto"/>
        <w:ind w:firstLine="720"/>
        <w:rPr>
          <w:bCs/>
          <w:szCs w:val="24"/>
        </w:rPr>
      </w:pPr>
    </w:p>
    <w:p w14:paraId="664CC641" w14:textId="2A5E8B99" w:rsidR="00065EBC" w:rsidRDefault="00065EBC" w:rsidP="00F76A94">
      <w:pPr>
        <w:spacing w:line="360" w:lineRule="auto"/>
        <w:ind w:firstLine="720"/>
        <w:rPr>
          <w:bCs/>
          <w:szCs w:val="24"/>
        </w:rPr>
      </w:pPr>
    </w:p>
    <w:p w14:paraId="081E3A36" w14:textId="0AABE3FD" w:rsidR="00065EBC" w:rsidRDefault="00065EBC" w:rsidP="00F76A94">
      <w:pPr>
        <w:spacing w:line="360" w:lineRule="auto"/>
        <w:ind w:firstLine="720"/>
        <w:rPr>
          <w:bCs/>
          <w:szCs w:val="24"/>
        </w:rPr>
      </w:pPr>
    </w:p>
    <w:p w14:paraId="7F56277D" w14:textId="2735EAA9" w:rsidR="00065EBC" w:rsidRDefault="00065EBC" w:rsidP="00F76A94">
      <w:pPr>
        <w:spacing w:line="360" w:lineRule="auto"/>
        <w:ind w:firstLine="720"/>
        <w:rPr>
          <w:bCs/>
          <w:szCs w:val="24"/>
        </w:rPr>
      </w:pPr>
    </w:p>
    <w:p w14:paraId="5A781FCC" w14:textId="4D68BD1C" w:rsidR="00065EBC" w:rsidRDefault="00065EBC" w:rsidP="00F76A94">
      <w:pPr>
        <w:spacing w:line="360" w:lineRule="auto"/>
        <w:ind w:firstLine="720"/>
        <w:rPr>
          <w:bCs/>
          <w:szCs w:val="24"/>
        </w:rPr>
      </w:pPr>
    </w:p>
    <w:p w14:paraId="462BB982" w14:textId="16787E01" w:rsidR="00065EBC" w:rsidRDefault="00065EBC" w:rsidP="00F76A94">
      <w:pPr>
        <w:spacing w:line="360" w:lineRule="auto"/>
        <w:ind w:firstLine="720"/>
        <w:rPr>
          <w:bCs/>
          <w:szCs w:val="24"/>
        </w:rPr>
      </w:pPr>
    </w:p>
    <w:p w14:paraId="2786B4AC" w14:textId="75CDE8D2" w:rsidR="00065EBC" w:rsidRDefault="00065EBC" w:rsidP="00F76A94">
      <w:pPr>
        <w:spacing w:line="360" w:lineRule="auto"/>
        <w:ind w:firstLine="720"/>
        <w:rPr>
          <w:bCs/>
          <w:szCs w:val="24"/>
        </w:rPr>
      </w:pPr>
    </w:p>
    <w:p w14:paraId="27034396" w14:textId="5096A490" w:rsidR="009C6B97" w:rsidRPr="0054233C" w:rsidRDefault="009D3BA2" w:rsidP="009D3BA2">
      <w:pPr>
        <w:spacing w:line="360" w:lineRule="auto"/>
        <w:rPr>
          <w:bCs/>
          <w:szCs w:val="24"/>
        </w:rPr>
      </w:pPr>
      <w:r w:rsidRPr="0054233C">
        <w:rPr>
          <w:bCs/>
          <w:szCs w:val="24"/>
        </w:rPr>
        <w:t>Dated:</w:t>
      </w:r>
      <w:r w:rsidRPr="0054233C">
        <w:rPr>
          <w:bCs/>
          <w:szCs w:val="24"/>
        </w:rPr>
        <w:tab/>
        <w:t xml:space="preserve"> </w:t>
      </w:r>
      <w:r w:rsidR="00301F90">
        <w:rPr>
          <w:bCs/>
          <w:szCs w:val="24"/>
        </w:rPr>
        <w:t>October 12</w:t>
      </w:r>
      <w:r w:rsidRPr="0054233C">
        <w:rPr>
          <w:bCs/>
          <w:szCs w:val="24"/>
        </w:rPr>
        <w:t>, 2020</w:t>
      </w:r>
    </w:p>
    <w:p w14:paraId="00BE557D" w14:textId="77777777" w:rsidR="002A360E" w:rsidRPr="0054233C" w:rsidRDefault="002A360E" w:rsidP="002A360E">
      <w:pPr>
        <w:pStyle w:val="Normaldouble"/>
        <w:ind w:left="4320" w:firstLine="720"/>
        <w:rPr>
          <w:szCs w:val="24"/>
        </w:rPr>
      </w:pPr>
      <w:r w:rsidRPr="0054233C">
        <w:rPr>
          <w:szCs w:val="24"/>
        </w:rPr>
        <w:t>Respectfully Submitted,</w:t>
      </w:r>
    </w:p>
    <w:p w14:paraId="20E24D6A" w14:textId="77777777" w:rsidR="00FB7C03" w:rsidRPr="0054233C" w:rsidRDefault="00FB7C03" w:rsidP="00FB7C03">
      <w:pPr>
        <w:ind w:left="5040"/>
        <w:contextualSpacing/>
        <w:rPr>
          <w:b/>
          <w:szCs w:val="24"/>
        </w:rPr>
      </w:pPr>
      <w:r w:rsidRPr="0054233C">
        <w:rPr>
          <w:b/>
          <w:szCs w:val="24"/>
        </w:rPr>
        <w:t>PUBLIC UTILITY COMMISSION OF TEXAS LEGAL DIVISION</w:t>
      </w:r>
    </w:p>
    <w:p w14:paraId="24C0AD68" w14:textId="77777777" w:rsidR="00FB7C03" w:rsidRPr="0054233C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54233C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54233C">
        <w:rPr>
          <w:szCs w:val="24"/>
        </w:rPr>
        <w:t>Rachelle N. Robles</w:t>
      </w:r>
    </w:p>
    <w:p w14:paraId="59FE087D" w14:textId="77777777" w:rsidR="00FB7C03" w:rsidRPr="0054233C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  <w:t xml:space="preserve">Division Director </w:t>
      </w:r>
    </w:p>
    <w:p w14:paraId="01989711" w14:textId="77777777" w:rsidR="00FB7C03" w:rsidRPr="0054233C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0773965B" w:rsidR="00FB7C03" w:rsidRPr="0054233C" w:rsidRDefault="00FB7C03" w:rsidP="00FB7C03">
      <w:pPr>
        <w:keepNext/>
        <w:ind w:left="4320"/>
        <w:rPr>
          <w:szCs w:val="24"/>
        </w:rPr>
      </w:pPr>
      <w:r w:rsidRPr="0054233C">
        <w:rPr>
          <w:szCs w:val="24"/>
        </w:rPr>
        <w:lastRenderedPageBreak/>
        <w:tab/>
      </w:r>
      <w:r w:rsidR="00301F90">
        <w:rPr>
          <w:szCs w:val="24"/>
        </w:rPr>
        <w:t>Heath Armstrong</w:t>
      </w:r>
    </w:p>
    <w:p w14:paraId="43873386" w14:textId="77777777" w:rsidR="00FB7C03" w:rsidRPr="0054233C" w:rsidRDefault="00FB7C03" w:rsidP="00FB7C03">
      <w:pPr>
        <w:keepNext/>
        <w:ind w:left="4320"/>
        <w:rPr>
          <w:szCs w:val="24"/>
        </w:rPr>
      </w:pPr>
      <w:r w:rsidRPr="0054233C">
        <w:rPr>
          <w:szCs w:val="24"/>
        </w:rPr>
        <w:tab/>
        <w:t>Managing Attorney</w:t>
      </w:r>
    </w:p>
    <w:p w14:paraId="34D07239" w14:textId="77777777" w:rsidR="00FB7C03" w:rsidRPr="0054233C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54233C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54233C" w:rsidRDefault="00FB7C03" w:rsidP="00FB7C03">
      <w:pPr>
        <w:pStyle w:val="Normaldouble"/>
        <w:spacing w:line="240" w:lineRule="auto"/>
        <w:rPr>
          <w:szCs w:val="24"/>
        </w:rPr>
      </w:pP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="00B90008" w:rsidRPr="0054233C">
        <w:rPr>
          <w:szCs w:val="24"/>
          <w:u w:val="single"/>
        </w:rPr>
        <w:t>/s/ Justin C. Adkins</w:t>
      </w:r>
      <w:r w:rsidR="00B90008" w:rsidRPr="0054233C">
        <w:rPr>
          <w:szCs w:val="24"/>
        </w:rPr>
        <w:t>_________</w:t>
      </w:r>
    </w:p>
    <w:p w14:paraId="35783F05" w14:textId="77777777" w:rsidR="002914D1" w:rsidRPr="0054233C" w:rsidRDefault="00FB7C03" w:rsidP="002914D1">
      <w:pPr>
        <w:pStyle w:val="Normaldouble"/>
        <w:spacing w:line="240" w:lineRule="auto"/>
        <w:rPr>
          <w:szCs w:val="24"/>
        </w:rPr>
      </w:pP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="002914D1" w:rsidRPr="0054233C">
        <w:rPr>
          <w:szCs w:val="24"/>
        </w:rPr>
        <w:t>Justin C. Adkins</w:t>
      </w:r>
    </w:p>
    <w:p w14:paraId="6116632E" w14:textId="7FAFCAF4" w:rsidR="002914D1" w:rsidRPr="0054233C" w:rsidRDefault="002914D1" w:rsidP="002914D1">
      <w:pPr>
        <w:pStyle w:val="Normaldouble"/>
        <w:spacing w:line="240" w:lineRule="auto"/>
        <w:rPr>
          <w:szCs w:val="24"/>
        </w:rPr>
      </w:pP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  <w:t>State Bar No. 24101070</w:t>
      </w:r>
    </w:p>
    <w:p w14:paraId="32E7B6AD" w14:textId="358A3E23" w:rsidR="002914D1" w:rsidRPr="0054233C" w:rsidRDefault="002914D1" w:rsidP="002914D1">
      <w:pPr>
        <w:pStyle w:val="Normaldouble"/>
        <w:spacing w:line="240" w:lineRule="auto"/>
        <w:rPr>
          <w:szCs w:val="24"/>
        </w:rPr>
      </w:pP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  <w:t>1701 N. Congress Avenue</w:t>
      </w:r>
    </w:p>
    <w:p w14:paraId="7E57D1F3" w14:textId="4EDE6D00" w:rsidR="002914D1" w:rsidRPr="0054233C" w:rsidRDefault="002914D1" w:rsidP="002914D1">
      <w:pPr>
        <w:pStyle w:val="Normaldouble"/>
        <w:spacing w:line="240" w:lineRule="auto"/>
        <w:rPr>
          <w:szCs w:val="24"/>
        </w:rPr>
      </w:pP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  <w:t>P.O. Box 13326</w:t>
      </w:r>
    </w:p>
    <w:p w14:paraId="0A1E65F2" w14:textId="1DDC4D70" w:rsidR="002914D1" w:rsidRPr="0054233C" w:rsidRDefault="002914D1" w:rsidP="002914D1">
      <w:pPr>
        <w:pStyle w:val="Normaldouble"/>
        <w:spacing w:line="240" w:lineRule="auto"/>
        <w:rPr>
          <w:szCs w:val="24"/>
        </w:rPr>
      </w:pP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  <w:t>Austin, Texas 78711-3326</w:t>
      </w:r>
    </w:p>
    <w:p w14:paraId="4B39A265" w14:textId="27937B89" w:rsidR="002914D1" w:rsidRPr="0054233C" w:rsidRDefault="002914D1" w:rsidP="002914D1">
      <w:pPr>
        <w:pStyle w:val="Normaldouble"/>
        <w:spacing w:line="240" w:lineRule="auto"/>
        <w:rPr>
          <w:szCs w:val="24"/>
        </w:rPr>
      </w:pP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  <w:t>(512) 936-7289</w:t>
      </w:r>
    </w:p>
    <w:p w14:paraId="7D17E058" w14:textId="718BF6A7" w:rsidR="002914D1" w:rsidRPr="0054233C" w:rsidRDefault="002914D1" w:rsidP="002914D1">
      <w:pPr>
        <w:pStyle w:val="Normaldouble"/>
        <w:spacing w:line="240" w:lineRule="auto"/>
        <w:rPr>
          <w:szCs w:val="24"/>
        </w:rPr>
      </w:pP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  <w:t>(512) 936-7268 (facsimile)</w:t>
      </w:r>
    </w:p>
    <w:p w14:paraId="18068024" w14:textId="023B114A" w:rsidR="002914D1" w:rsidRPr="0054233C" w:rsidRDefault="002914D1" w:rsidP="002914D1">
      <w:pPr>
        <w:pStyle w:val="Normaldouble"/>
        <w:spacing w:line="240" w:lineRule="auto"/>
        <w:rPr>
          <w:szCs w:val="24"/>
        </w:rPr>
      </w:pP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  <w:t>Justin.</w:t>
      </w:r>
      <w:r w:rsidR="00F61AD5" w:rsidRPr="0054233C">
        <w:rPr>
          <w:szCs w:val="24"/>
        </w:rPr>
        <w:t>A</w:t>
      </w:r>
      <w:r w:rsidRPr="0054233C">
        <w:rPr>
          <w:szCs w:val="24"/>
        </w:rPr>
        <w:t>dkins@puc.texas.gov</w:t>
      </w:r>
    </w:p>
    <w:p w14:paraId="5161649D" w14:textId="788C3272" w:rsidR="003744AE" w:rsidRPr="0054233C" w:rsidRDefault="003744AE" w:rsidP="002914D1">
      <w:pPr>
        <w:pStyle w:val="Normaldouble"/>
        <w:spacing w:line="240" w:lineRule="auto"/>
        <w:rPr>
          <w:b/>
          <w:szCs w:val="24"/>
        </w:rPr>
      </w:pPr>
    </w:p>
    <w:p w14:paraId="2A785947" w14:textId="58344BCB" w:rsidR="00271495" w:rsidRDefault="00271495" w:rsidP="0007797C">
      <w:pPr>
        <w:pStyle w:val="Docketnumber"/>
        <w:rPr>
          <w:sz w:val="24"/>
          <w:szCs w:val="24"/>
        </w:rPr>
      </w:pPr>
    </w:p>
    <w:p w14:paraId="694C8ABA" w14:textId="3872F58F" w:rsidR="00640FD6" w:rsidRDefault="00640FD6" w:rsidP="0007797C">
      <w:pPr>
        <w:pStyle w:val="Docketnumber"/>
        <w:rPr>
          <w:sz w:val="24"/>
          <w:szCs w:val="24"/>
        </w:rPr>
      </w:pPr>
    </w:p>
    <w:p w14:paraId="2D434FAF" w14:textId="0A54B329" w:rsidR="00640FD6" w:rsidRDefault="00640FD6" w:rsidP="0007797C">
      <w:pPr>
        <w:pStyle w:val="Docketnumber"/>
        <w:rPr>
          <w:sz w:val="24"/>
          <w:szCs w:val="24"/>
        </w:rPr>
      </w:pPr>
    </w:p>
    <w:p w14:paraId="6E69E36A" w14:textId="77777777" w:rsidR="00640FD6" w:rsidRPr="0054233C" w:rsidRDefault="00640FD6" w:rsidP="0007797C">
      <w:pPr>
        <w:pStyle w:val="Docketnumber"/>
        <w:rPr>
          <w:sz w:val="24"/>
          <w:szCs w:val="24"/>
        </w:rPr>
      </w:pPr>
    </w:p>
    <w:p w14:paraId="04B9CD34" w14:textId="77777777" w:rsidR="00271495" w:rsidRPr="0054233C" w:rsidRDefault="00271495" w:rsidP="0007797C">
      <w:pPr>
        <w:pStyle w:val="Docketnumber"/>
        <w:rPr>
          <w:sz w:val="24"/>
          <w:szCs w:val="24"/>
        </w:rPr>
      </w:pPr>
    </w:p>
    <w:p w14:paraId="3DB1EB32" w14:textId="6605B9E7" w:rsidR="0007797C" w:rsidRPr="0054233C" w:rsidRDefault="0007797C" w:rsidP="0007797C">
      <w:pPr>
        <w:pStyle w:val="Docketnumber"/>
        <w:rPr>
          <w:sz w:val="24"/>
          <w:szCs w:val="24"/>
        </w:rPr>
      </w:pPr>
      <w:r w:rsidRPr="0054233C">
        <w:rPr>
          <w:sz w:val="24"/>
          <w:szCs w:val="24"/>
        </w:rPr>
        <w:t>docket no. 50</w:t>
      </w:r>
      <w:r w:rsidR="00742142" w:rsidRPr="0054233C">
        <w:rPr>
          <w:sz w:val="24"/>
          <w:szCs w:val="24"/>
        </w:rPr>
        <w:t>903</w:t>
      </w:r>
    </w:p>
    <w:p w14:paraId="19F461D3" w14:textId="77777777" w:rsidR="00B90008" w:rsidRPr="0054233C" w:rsidRDefault="00B90008" w:rsidP="00B90008">
      <w:pPr>
        <w:keepNext/>
        <w:spacing w:line="360" w:lineRule="auto"/>
        <w:jc w:val="center"/>
        <w:rPr>
          <w:b/>
          <w:szCs w:val="24"/>
        </w:rPr>
      </w:pPr>
      <w:r w:rsidRPr="0054233C">
        <w:rPr>
          <w:b/>
          <w:szCs w:val="24"/>
        </w:rPr>
        <w:lastRenderedPageBreak/>
        <w:t>CERTIFICATE OF SERVICE</w:t>
      </w:r>
    </w:p>
    <w:p w14:paraId="4F59A4B5" w14:textId="43BE0C94" w:rsidR="00B90008" w:rsidRPr="0054233C" w:rsidRDefault="00B90008" w:rsidP="00B90008">
      <w:pPr>
        <w:keepNext/>
        <w:spacing w:line="360" w:lineRule="auto"/>
        <w:ind w:firstLine="720"/>
        <w:rPr>
          <w:szCs w:val="24"/>
        </w:rPr>
      </w:pPr>
      <w:r w:rsidRPr="0054233C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54233C">
        <w:rPr>
          <w:szCs w:val="24"/>
        </w:rPr>
        <w:fldChar w:fldCharType="begin"/>
      </w:r>
      <w:r w:rsidRPr="0054233C">
        <w:rPr>
          <w:szCs w:val="24"/>
        </w:rPr>
        <w:instrText xml:space="preserve"> DATE \@ "MMMM d, yyyy" </w:instrText>
      </w:r>
      <w:r w:rsidRPr="0054233C">
        <w:rPr>
          <w:szCs w:val="24"/>
        </w:rPr>
        <w:fldChar w:fldCharType="separate"/>
      </w:r>
      <w:r w:rsidR="00B25F56">
        <w:rPr>
          <w:noProof/>
          <w:szCs w:val="24"/>
        </w:rPr>
        <w:t>October 12, 2020</w:t>
      </w:r>
      <w:r w:rsidRPr="0054233C">
        <w:rPr>
          <w:szCs w:val="24"/>
        </w:rPr>
        <w:fldChar w:fldCharType="end"/>
      </w:r>
      <w:r w:rsidRPr="0054233C">
        <w:rPr>
          <w:szCs w:val="24"/>
        </w:rPr>
        <w:t>, in accordance with the Order Suspending Rules, issued in Project No. 50664.</w:t>
      </w:r>
    </w:p>
    <w:p w14:paraId="3D10916A" w14:textId="77777777" w:rsidR="00B90008" w:rsidRPr="0054233C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54233C" w:rsidRDefault="00B90008" w:rsidP="00B90008">
      <w:pPr>
        <w:pStyle w:val="Normaldouble"/>
        <w:spacing w:line="240" w:lineRule="auto"/>
        <w:rPr>
          <w:szCs w:val="24"/>
        </w:rPr>
      </w:pP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</w:rPr>
        <w:tab/>
      </w:r>
      <w:r w:rsidRPr="0054233C">
        <w:rPr>
          <w:szCs w:val="24"/>
          <w:u w:val="single"/>
        </w:rPr>
        <w:t>/s/ Justin C. Adkins</w:t>
      </w:r>
      <w:r w:rsidRPr="0054233C">
        <w:rPr>
          <w:szCs w:val="24"/>
        </w:rPr>
        <w:t>_______</w:t>
      </w:r>
    </w:p>
    <w:p w14:paraId="14CC09A5" w14:textId="77777777" w:rsidR="00B90008" w:rsidRPr="0054233C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54233C">
        <w:rPr>
          <w:szCs w:val="24"/>
        </w:rPr>
        <w:t>Justin C. Adkins</w:t>
      </w:r>
    </w:p>
    <w:p w14:paraId="1FC5C933" w14:textId="6E34465B" w:rsidR="0038776A" w:rsidRPr="0054233C" w:rsidRDefault="0038776A" w:rsidP="00B90008">
      <w:pPr>
        <w:pStyle w:val="Docketnumber"/>
        <w:rPr>
          <w:szCs w:val="24"/>
        </w:rPr>
      </w:pPr>
    </w:p>
    <w:sectPr w:rsidR="0038776A" w:rsidRPr="0054233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134BB"/>
    <w:rsid w:val="00015160"/>
    <w:rsid w:val="000233F8"/>
    <w:rsid w:val="000264C3"/>
    <w:rsid w:val="00045794"/>
    <w:rsid w:val="00050EC3"/>
    <w:rsid w:val="000621BB"/>
    <w:rsid w:val="00065EBC"/>
    <w:rsid w:val="00071322"/>
    <w:rsid w:val="00071700"/>
    <w:rsid w:val="00072FE5"/>
    <w:rsid w:val="000767DB"/>
    <w:rsid w:val="0007797C"/>
    <w:rsid w:val="000857EC"/>
    <w:rsid w:val="00092B02"/>
    <w:rsid w:val="00092D85"/>
    <w:rsid w:val="0009361B"/>
    <w:rsid w:val="0009426E"/>
    <w:rsid w:val="00094D6D"/>
    <w:rsid w:val="000A0E9F"/>
    <w:rsid w:val="000B10C9"/>
    <w:rsid w:val="000B163B"/>
    <w:rsid w:val="000B1812"/>
    <w:rsid w:val="000C4031"/>
    <w:rsid w:val="000C6AF9"/>
    <w:rsid w:val="000D28B5"/>
    <w:rsid w:val="000D3CDD"/>
    <w:rsid w:val="000D4635"/>
    <w:rsid w:val="000D5F63"/>
    <w:rsid w:val="000E26FE"/>
    <w:rsid w:val="000E4BE1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37AB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890"/>
    <w:rsid w:val="001A2D16"/>
    <w:rsid w:val="001A7DBE"/>
    <w:rsid w:val="001A7E59"/>
    <w:rsid w:val="001B0D9A"/>
    <w:rsid w:val="001C0EBF"/>
    <w:rsid w:val="001C28A6"/>
    <w:rsid w:val="001C38BF"/>
    <w:rsid w:val="001C3BDA"/>
    <w:rsid w:val="001D0EFA"/>
    <w:rsid w:val="001D42E4"/>
    <w:rsid w:val="001E0547"/>
    <w:rsid w:val="001E1E75"/>
    <w:rsid w:val="001E55D1"/>
    <w:rsid w:val="001F5FDD"/>
    <w:rsid w:val="00201516"/>
    <w:rsid w:val="0020243D"/>
    <w:rsid w:val="002034B3"/>
    <w:rsid w:val="0020473E"/>
    <w:rsid w:val="00214695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46F2"/>
    <w:rsid w:val="0025700B"/>
    <w:rsid w:val="00261AFE"/>
    <w:rsid w:val="00270C7B"/>
    <w:rsid w:val="00271495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43A"/>
    <w:rsid w:val="002D72CF"/>
    <w:rsid w:val="002E45FE"/>
    <w:rsid w:val="002E749D"/>
    <w:rsid w:val="002F08B6"/>
    <w:rsid w:val="002F479D"/>
    <w:rsid w:val="00301F90"/>
    <w:rsid w:val="003021A2"/>
    <w:rsid w:val="003033F1"/>
    <w:rsid w:val="00303A45"/>
    <w:rsid w:val="00305298"/>
    <w:rsid w:val="00314C42"/>
    <w:rsid w:val="00316ABF"/>
    <w:rsid w:val="00332458"/>
    <w:rsid w:val="00332BDC"/>
    <w:rsid w:val="003346A4"/>
    <w:rsid w:val="00336ACF"/>
    <w:rsid w:val="00341854"/>
    <w:rsid w:val="003455B0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BB8"/>
    <w:rsid w:val="0038660B"/>
    <w:rsid w:val="0038776A"/>
    <w:rsid w:val="0039030E"/>
    <w:rsid w:val="00391CAF"/>
    <w:rsid w:val="00392B8D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2755"/>
    <w:rsid w:val="00473325"/>
    <w:rsid w:val="004742E8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256DD"/>
    <w:rsid w:val="00535DF6"/>
    <w:rsid w:val="0054012D"/>
    <w:rsid w:val="0054233C"/>
    <w:rsid w:val="005452D0"/>
    <w:rsid w:val="00546500"/>
    <w:rsid w:val="005528A6"/>
    <w:rsid w:val="00553BD2"/>
    <w:rsid w:val="00555E35"/>
    <w:rsid w:val="005617AE"/>
    <w:rsid w:val="0057620A"/>
    <w:rsid w:val="00587716"/>
    <w:rsid w:val="0059197A"/>
    <w:rsid w:val="00593A99"/>
    <w:rsid w:val="00595FDD"/>
    <w:rsid w:val="0059639F"/>
    <w:rsid w:val="00596A01"/>
    <w:rsid w:val="00596DB2"/>
    <w:rsid w:val="00597B34"/>
    <w:rsid w:val="005A31F1"/>
    <w:rsid w:val="005A652A"/>
    <w:rsid w:val="005B6597"/>
    <w:rsid w:val="005B76D0"/>
    <w:rsid w:val="005B7B7B"/>
    <w:rsid w:val="005C5115"/>
    <w:rsid w:val="005C59AE"/>
    <w:rsid w:val="005D0E47"/>
    <w:rsid w:val="005E2C48"/>
    <w:rsid w:val="005E77DC"/>
    <w:rsid w:val="005F09CB"/>
    <w:rsid w:val="005F1497"/>
    <w:rsid w:val="005F1771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19BE"/>
    <w:rsid w:val="0063234F"/>
    <w:rsid w:val="00633065"/>
    <w:rsid w:val="00640FD6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96559"/>
    <w:rsid w:val="006A105D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26DA"/>
    <w:rsid w:val="006F3A4D"/>
    <w:rsid w:val="006F3BE8"/>
    <w:rsid w:val="006F7DE5"/>
    <w:rsid w:val="00701F55"/>
    <w:rsid w:val="007028F4"/>
    <w:rsid w:val="007035E0"/>
    <w:rsid w:val="00706B1D"/>
    <w:rsid w:val="00706EA0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2268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E46"/>
    <w:rsid w:val="00831018"/>
    <w:rsid w:val="00831906"/>
    <w:rsid w:val="00854627"/>
    <w:rsid w:val="00854779"/>
    <w:rsid w:val="00854EC6"/>
    <w:rsid w:val="00855A5A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852"/>
    <w:rsid w:val="00906C49"/>
    <w:rsid w:val="00911CA1"/>
    <w:rsid w:val="00917B72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4862"/>
    <w:rsid w:val="009C690A"/>
    <w:rsid w:val="009C6B97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1DE2"/>
    <w:rsid w:val="00A702F0"/>
    <w:rsid w:val="00A70979"/>
    <w:rsid w:val="00A714E3"/>
    <w:rsid w:val="00A747AD"/>
    <w:rsid w:val="00A75CE5"/>
    <w:rsid w:val="00A76E69"/>
    <w:rsid w:val="00A77470"/>
    <w:rsid w:val="00A82BFB"/>
    <w:rsid w:val="00A851D8"/>
    <w:rsid w:val="00A96F2C"/>
    <w:rsid w:val="00AA1D87"/>
    <w:rsid w:val="00AA1EF3"/>
    <w:rsid w:val="00AA212D"/>
    <w:rsid w:val="00AA4397"/>
    <w:rsid w:val="00AA4BF1"/>
    <w:rsid w:val="00AB232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5F56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9F1"/>
    <w:rsid w:val="00BD2B73"/>
    <w:rsid w:val="00BD3D7A"/>
    <w:rsid w:val="00BE0033"/>
    <w:rsid w:val="00BE0FB8"/>
    <w:rsid w:val="00BE64B8"/>
    <w:rsid w:val="00BE6646"/>
    <w:rsid w:val="00BE67F2"/>
    <w:rsid w:val="00BF1E1D"/>
    <w:rsid w:val="00BF63C1"/>
    <w:rsid w:val="00BF68C9"/>
    <w:rsid w:val="00C10544"/>
    <w:rsid w:val="00C108E6"/>
    <w:rsid w:val="00C139E5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65C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BEC"/>
    <w:rsid w:val="00DD024A"/>
    <w:rsid w:val="00DD14FB"/>
    <w:rsid w:val="00DD3267"/>
    <w:rsid w:val="00DD6649"/>
    <w:rsid w:val="00DE2E28"/>
    <w:rsid w:val="00DE5974"/>
    <w:rsid w:val="00DF0679"/>
    <w:rsid w:val="00DF60AA"/>
    <w:rsid w:val="00E01327"/>
    <w:rsid w:val="00E10C21"/>
    <w:rsid w:val="00E13C04"/>
    <w:rsid w:val="00E15E4B"/>
    <w:rsid w:val="00E22B2A"/>
    <w:rsid w:val="00E22DA1"/>
    <w:rsid w:val="00E238E6"/>
    <w:rsid w:val="00E26CCC"/>
    <w:rsid w:val="00E32166"/>
    <w:rsid w:val="00E324F4"/>
    <w:rsid w:val="00E35B5D"/>
    <w:rsid w:val="00E363C9"/>
    <w:rsid w:val="00E5280E"/>
    <w:rsid w:val="00E54203"/>
    <w:rsid w:val="00E57EBE"/>
    <w:rsid w:val="00E60E28"/>
    <w:rsid w:val="00E66B82"/>
    <w:rsid w:val="00E752FC"/>
    <w:rsid w:val="00E77066"/>
    <w:rsid w:val="00E770E2"/>
    <w:rsid w:val="00E87ACF"/>
    <w:rsid w:val="00EA1E82"/>
    <w:rsid w:val="00EA3D0E"/>
    <w:rsid w:val="00EA42E6"/>
    <w:rsid w:val="00EA5AE1"/>
    <w:rsid w:val="00EB3701"/>
    <w:rsid w:val="00EB3D39"/>
    <w:rsid w:val="00EB55D9"/>
    <w:rsid w:val="00EC0921"/>
    <w:rsid w:val="00EC5E5D"/>
    <w:rsid w:val="00ED3908"/>
    <w:rsid w:val="00ED4E24"/>
    <w:rsid w:val="00ED6CCB"/>
    <w:rsid w:val="00ED705B"/>
    <w:rsid w:val="00ED76B2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1AD5"/>
    <w:rsid w:val="00F6501E"/>
    <w:rsid w:val="00F70835"/>
    <w:rsid w:val="00F70B3E"/>
    <w:rsid w:val="00F7288B"/>
    <w:rsid w:val="00F76A94"/>
    <w:rsid w:val="00F8061A"/>
    <w:rsid w:val="00F83A1D"/>
    <w:rsid w:val="00F84954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5256D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37D95-BF1B-4374-85B2-F115BCF3E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3515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2020-10-12T14:17:00Z</dcterms:created>
  <dcterms:modified xsi:type="dcterms:W3CDTF">2020-10-12T14:17:00Z</dcterms:modified>
</cp:coreProperties>
</file>